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9B35" w14:textId="7E76D0A1" w:rsidR="001A3225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参照</w:t>
      </w:r>
      <w:hyperlink r:id="rId5" w:history="1">
        <w:r>
          <w:rPr>
            <w:rStyle w:val="a3"/>
          </w:rPr>
          <w:t>[BPU部署教程] 一文带你轻松走出模型部署新手村_01_check.sh: 16: hb_mapper: not found_小玺玺的博客-CSDN博客</w:t>
        </w:r>
      </w:hyperlink>
      <w:r>
        <w:rPr>
          <w:rFonts w:hint="eastAsia"/>
        </w:rPr>
        <w:t>进行配置，使用大佬提供的syste</w:t>
      </w:r>
      <w:r>
        <w:t>m-sdcard</w:t>
      </w:r>
      <w:r>
        <w:rPr>
          <w:rFonts w:hint="eastAsia"/>
        </w:rPr>
        <w:t>。</w:t>
      </w:r>
      <w:r>
        <w:t>I</w:t>
      </w:r>
      <w:r>
        <w:rPr>
          <w:rFonts w:hint="eastAsia"/>
        </w:rPr>
        <w:t>mg烧录系统成功</w:t>
      </w:r>
      <w:r w:rsidR="00D96BB0">
        <w:rPr>
          <w:rFonts w:hint="eastAsia"/>
        </w:rPr>
        <w:t>（3</w:t>
      </w:r>
      <w:r w:rsidR="00D96BB0">
        <w:t>2</w:t>
      </w:r>
      <w:r w:rsidR="00D96BB0">
        <w:rPr>
          <w:rFonts w:hint="eastAsia"/>
        </w:rPr>
        <w:t>GT卡）</w:t>
      </w:r>
    </w:p>
    <w:p w14:paraId="58036245" w14:textId="0EA9C1BF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后续转换模型和识别都成功，但是为了想要输出那种带框的图片看下效果，就开始了不归路</w:t>
      </w:r>
    </w:p>
    <w:p w14:paraId="47C6CBC6" w14:textId="4726BED1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t>P</w:t>
      </w:r>
      <w:r>
        <w:rPr>
          <w:rFonts w:hint="eastAsia"/>
        </w:rPr>
        <w:t>ython</w:t>
      </w:r>
      <w:r>
        <w:t xml:space="preserve"> </w:t>
      </w:r>
      <w:r>
        <w:rPr>
          <w:rFonts w:hint="eastAsia"/>
        </w:rPr>
        <w:t>HDMI不输出，想用srcampy库</w:t>
      </w:r>
    </w:p>
    <w:p w14:paraId="3168B5E4" w14:textId="2780FDDC" w:rsidR="00261DAB" w:rsidRDefault="00261DAB" w:rsidP="00261DAB">
      <w:pPr>
        <w:pStyle w:val="a4"/>
        <w:ind w:left="360" w:firstLineChars="0" w:firstLine="0"/>
      </w:pPr>
      <w:r w:rsidRPr="00261DAB">
        <w:rPr>
          <w:noProof/>
        </w:rPr>
        <w:drawing>
          <wp:inline distT="0" distB="0" distL="0" distR="0" wp14:anchorId="6C985219" wp14:editId="6FF9A811">
            <wp:extent cx="4690745" cy="1143000"/>
            <wp:effectExtent l="0" t="0" r="0" b="0"/>
            <wp:docPr id="1349451402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51402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DAB">
        <w:rPr>
          <w:rFonts w:hint="eastAsia"/>
        </w:rPr>
        <w:t>但是</w:t>
      </w:r>
      <w:r w:rsidRPr="00261DAB">
        <w:t>hobot_dnn是有</w:t>
      </w:r>
      <w:r>
        <w:rPr>
          <w:rFonts w:hint="eastAsia"/>
        </w:rPr>
        <w:t>的，</w:t>
      </w:r>
      <w:r w:rsidRPr="00261DAB">
        <w:t>hobot_vio</w:t>
      </w:r>
      <w:r>
        <w:rPr>
          <w:rFonts w:hint="eastAsia"/>
        </w:rPr>
        <w:t>板子上没有</w:t>
      </w:r>
      <w:r w:rsidRPr="00261DAB">
        <w:t>，看了些实例，想看看demo运行情况，但是板子app下面是空的</w:t>
      </w:r>
    </w:p>
    <w:p w14:paraId="48B9A9F6" w14:textId="77777777" w:rsidR="00261DAB" w:rsidRDefault="00261DAB" w:rsidP="00261DAB">
      <w:pPr>
        <w:pStyle w:val="a4"/>
        <w:ind w:left="360" w:firstLineChars="0" w:firstLine="0"/>
      </w:pPr>
    </w:p>
    <w:p w14:paraId="20C4A453" w14:textId="5D1362D1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于是准备刷平台自带的2，0版本系统</w:t>
      </w:r>
    </w:p>
    <w:p w14:paraId="0CFB416B" w14:textId="0BBA0ED2" w:rsidR="00261DAB" w:rsidRDefault="00261DAB" w:rsidP="00261DAB">
      <w:pPr>
        <w:pStyle w:val="a4"/>
        <w:ind w:left="360" w:firstLineChars="0" w:firstLine="0"/>
      </w:pPr>
      <w:r>
        <w:rPr>
          <w:rFonts w:hint="eastAsia"/>
        </w:rPr>
        <w:t>下载版本</w:t>
      </w:r>
    </w:p>
    <w:p w14:paraId="67DADB52" w14:textId="3E5FA7A9" w:rsidR="00261DAB" w:rsidRDefault="00261DAB" w:rsidP="00261DAB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6AFD622" wp14:editId="23C2DEBE">
            <wp:extent cx="5274310" cy="1140460"/>
            <wp:effectExtent l="0" t="0" r="2540" b="2540"/>
            <wp:docPr id="870729331" name="图片 1" descr="日历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29331" name="图片 1" descr="日历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8393" w14:textId="1454FC58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用同一张T卡（3</w:t>
      </w:r>
      <w:r>
        <w:t>2</w:t>
      </w:r>
      <w:r>
        <w:rPr>
          <w:rFonts w:hint="eastAsia"/>
        </w:rPr>
        <w:t>G） 用banele软件刷写，两个版本都无法启动，使用串口查看，始终在飘数据</w:t>
      </w:r>
    </w:p>
    <w:p w14:paraId="49FD91BE" w14:textId="77777777" w:rsidR="00261DAB" w:rsidRDefault="00261DAB" w:rsidP="00261DAB">
      <w:pPr>
        <w:pStyle w:val="a4"/>
        <w:ind w:left="360" w:firstLineChars="0" w:firstLine="0"/>
      </w:pPr>
    </w:p>
    <w:p w14:paraId="18216035" w14:textId="7214A2A9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用同一张T卡（3</w:t>
      </w:r>
      <w:r>
        <w:t>2</w:t>
      </w:r>
      <w:r>
        <w:rPr>
          <w:rFonts w:hint="eastAsia"/>
        </w:rPr>
        <w:t>G）</w:t>
      </w:r>
      <w:r>
        <w:rPr>
          <w:rFonts w:hint="eastAsia"/>
        </w:rPr>
        <w:t>用banele软件刷写回原先小系统，接串口查看，停留在hobot提示符。再次输入“boot”，还是停留在hobot提示符</w:t>
      </w:r>
    </w:p>
    <w:p w14:paraId="73E468A9" w14:textId="27C9BB36" w:rsidR="00261DAB" w:rsidRPr="00261DAB" w:rsidRDefault="00261DAB" w:rsidP="00261DAB">
      <w:pPr>
        <w:pStyle w:val="a4"/>
        <w:ind w:left="360" w:firstLineChars="0" w:firstLine="0"/>
        <w:rPr>
          <w:rFonts w:hint="eastAsia"/>
        </w:rPr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磁盘管理</w:t>
      </w:r>
      <w:r>
        <w:rPr>
          <w:rFonts w:hint="eastAsia"/>
        </w:rPr>
        <w:t>显示如下</w:t>
      </w:r>
    </w:p>
    <w:p w14:paraId="59475F28" w14:textId="77777777" w:rsidR="00261DAB" w:rsidRDefault="00261DAB" w:rsidP="00261DAB">
      <w:pPr>
        <w:pStyle w:val="a4"/>
        <w:rPr>
          <w:rFonts w:hint="eastAsia"/>
        </w:rPr>
      </w:pPr>
    </w:p>
    <w:p w14:paraId="7ADF081E" w14:textId="5DEF58D8" w:rsidR="00261DAB" w:rsidRDefault="00261DAB" w:rsidP="00261DAB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42303ED8" wp14:editId="1D138B6F">
            <wp:extent cx="5274310" cy="927735"/>
            <wp:effectExtent l="0" t="0" r="2540" b="5715"/>
            <wp:docPr id="89796879" name="图片 1" descr="文本, 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6879" name="图片 1" descr="文本, 白板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0241" w14:textId="77777777" w:rsidR="00261DAB" w:rsidRDefault="00261DAB" w:rsidP="00261DAB">
      <w:pPr>
        <w:pStyle w:val="a4"/>
        <w:rPr>
          <w:rFonts w:hint="eastAsia"/>
        </w:rPr>
      </w:pPr>
    </w:p>
    <w:p w14:paraId="744A0839" w14:textId="0E2BC39F" w:rsidR="00261DAB" w:rsidRDefault="00261DAB" w:rsidP="00261DA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用另一张卡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G）</w:t>
      </w:r>
      <w:r>
        <w:rPr>
          <w:rFonts w:hint="eastAsia"/>
        </w:rPr>
        <w:t>刷了平台2.</w:t>
      </w:r>
      <w:r>
        <w:t>0 server</w:t>
      </w:r>
      <w:r>
        <w:rPr>
          <w:rFonts w:hint="eastAsia"/>
        </w:rPr>
        <w:t>版本，windows磁盘管理显示如下：</w:t>
      </w:r>
    </w:p>
    <w:p w14:paraId="0E99E4A0" w14:textId="4CDEE635" w:rsidR="00261DAB" w:rsidRDefault="00261DAB" w:rsidP="00261DAB">
      <w:pPr>
        <w:pStyle w:val="a4"/>
        <w:ind w:left="360" w:firstLineChars="0" w:firstLine="0"/>
      </w:pPr>
      <w:r w:rsidRPr="00261DAB">
        <w:rPr>
          <w:noProof/>
        </w:rPr>
        <w:drawing>
          <wp:inline distT="0" distB="0" distL="0" distR="0" wp14:anchorId="67BCD688" wp14:editId="0130EC1E">
            <wp:extent cx="5240655" cy="1024255"/>
            <wp:effectExtent l="0" t="0" r="0" b="4445"/>
            <wp:docPr id="717354090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54090" name="图片 2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DD91" w14:textId="78A8F3CE" w:rsidR="00261DAB" w:rsidRDefault="00261DAB" w:rsidP="00261DAB">
      <w:pPr>
        <w:pStyle w:val="a4"/>
        <w:ind w:left="360" w:firstLineChars="0" w:firstLine="0"/>
      </w:pPr>
      <w:r>
        <w:rPr>
          <w:rFonts w:hint="eastAsia"/>
        </w:rPr>
        <w:lastRenderedPageBreak/>
        <w:t>依然提留在hobot</w:t>
      </w:r>
    </w:p>
    <w:p w14:paraId="2F0093AB" w14:textId="77777777" w:rsidR="00D96BB0" w:rsidRDefault="00D96BB0" w:rsidP="00D96BB0"/>
    <w:p w14:paraId="4CFF2A00" w14:textId="7A20FD1E" w:rsidR="00D96BB0" w:rsidRPr="00D96BB0" w:rsidRDefault="00D96BB0" w:rsidP="00D96BB0">
      <w:pPr>
        <w:rPr>
          <w:color w:val="FF0000"/>
        </w:rPr>
      </w:pPr>
      <w:r w:rsidRPr="00D96BB0">
        <w:rPr>
          <w:rFonts w:hint="eastAsia"/>
          <w:color w:val="FF0000"/>
        </w:rPr>
        <w:t>总结：流程就是，第一次刷小系统，进入OK。后面使用平台提供的2.</w:t>
      </w:r>
      <w:r w:rsidRPr="00D96BB0">
        <w:rPr>
          <w:color w:val="FF0000"/>
        </w:rPr>
        <w:t>0</w:t>
      </w:r>
      <w:r w:rsidRPr="00D96BB0">
        <w:rPr>
          <w:rFonts w:hint="eastAsia"/>
          <w:color w:val="FF0000"/>
        </w:rPr>
        <w:t>系统，就一直进不去，不是票数据就是停留在hobot，并且再次刷写小系统也不行，怀疑是卡的问题</w:t>
      </w:r>
    </w:p>
    <w:p w14:paraId="26E11AFD" w14:textId="77777777" w:rsidR="00D96BB0" w:rsidRPr="00D96BB0" w:rsidRDefault="00D96BB0" w:rsidP="00D96BB0">
      <w:pPr>
        <w:rPr>
          <w:color w:val="FF0000"/>
        </w:rPr>
      </w:pPr>
    </w:p>
    <w:p w14:paraId="2037328C" w14:textId="7F356732" w:rsidR="00D96BB0" w:rsidRPr="00D96BB0" w:rsidRDefault="00D96BB0" w:rsidP="00D96BB0">
      <w:pPr>
        <w:rPr>
          <w:rFonts w:hint="eastAsia"/>
          <w:color w:val="FF0000"/>
        </w:rPr>
      </w:pPr>
      <w:r w:rsidRPr="00D96BB0">
        <w:rPr>
          <w:rFonts w:hint="eastAsia"/>
          <w:color w:val="FF0000"/>
        </w:rPr>
        <w:t>回家后找了一张8G卡对标，刷了平台2.</w:t>
      </w:r>
      <w:r w:rsidRPr="00D96BB0">
        <w:rPr>
          <w:color w:val="FF0000"/>
        </w:rPr>
        <w:t>0</w:t>
      </w:r>
      <w:r w:rsidRPr="00D96BB0">
        <w:rPr>
          <w:rFonts w:hint="eastAsia"/>
          <w:color w:val="FF0000"/>
        </w:rPr>
        <w:t>的server版本，依然是停留在hobot</w:t>
      </w:r>
    </w:p>
    <w:p w14:paraId="4245BE08" w14:textId="77777777" w:rsidR="00261DAB" w:rsidRDefault="00261DAB" w:rsidP="00261DAB"/>
    <w:p w14:paraId="23170E73" w14:textId="77777777" w:rsidR="00D96BB0" w:rsidRDefault="00D96BB0" w:rsidP="00261DAB"/>
    <w:p w14:paraId="6D83E1E4" w14:textId="2D85086C" w:rsidR="00D96BB0" w:rsidRDefault="00D96BB0" w:rsidP="00D96BB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开始刷写uboot</w:t>
      </w:r>
    </w:p>
    <w:p w14:paraId="7795164A" w14:textId="1009BFC1" w:rsidR="00D96BB0" w:rsidRDefault="00D96BB0" w:rsidP="00D96BB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610E056F" wp14:editId="7D74FCD0">
            <wp:extent cx="5274310" cy="2889885"/>
            <wp:effectExtent l="0" t="0" r="2540" b="5715"/>
            <wp:docPr id="615967012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67012" name="图片 1" descr="文本, 信件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7D42" w14:textId="1187788D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t>先使用了</w:t>
      </w:r>
    </w:p>
    <w:p w14:paraId="0435012D" w14:textId="44D48465" w:rsidR="00D96BB0" w:rsidRDefault="00D96BB0" w:rsidP="00D96BB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27E80237" wp14:editId="58925AF9">
            <wp:extent cx="5274310" cy="1188720"/>
            <wp:effectExtent l="0" t="0" r="2540" b="0"/>
            <wp:docPr id="1435387797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87797" name="图片 1" descr="图形用户界面, 文本, 应用程序, 电子邮件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9036" w14:textId="23FC602F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t>刷写成功后，插入任一一张T卡，停留在hobot</w:t>
      </w:r>
    </w:p>
    <w:p w14:paraId="1618BB69" w14:textId="77777777" w:rsidR="00D96BB0" w:rsidRDefault="00D96BB0" w:rsidP="00D96BB0">
      <w:pPr>
        <w:pStyle w:val="a4"/>
        <w:ind w:left="360" w:firstLineChars="0" w:firstLine="0"/>
      </w:pPr>
    </w:p>
    <w:p w14:paraId="5046EA96" w14:textId="1F57A6C4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t>然后手贱用了MD</w:t>
      </w:r>
      <w:r>
        <w:t>-4</w:t>
      </w:r>
      <w:r>
        <w:rPr>
          <w:rFonts w:hint="eastAsia"/>
        </w:rPr>
        <w:t>gb</w:t>
      </w:r>
    </w:p>
    <w:p w14:paraId="197E1B55" w14:textId="65E9940D" w:rsidR="00D96BB0" w:rsidRDefault="00D96BB0" w:rsidP="00D96BB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4CE1950F" wp14:editId="7A357278">
            <wp:extent cx="5274310" cy="1519555"/>
            <wp:effectExtent l="0" t="0" r="2540" b="4445"/>
            <wp:docPr id="573489454" name="图片 1" descr="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9454" name="图片 1" descr="背景图案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1AFB" w14:textId="47F5793E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t>刷写成功后，串口开始飘数据，感觉是不断重启。</w:t>
      </w:r>
    </w:p>
    <w:p w14:paraId="15184162" w14:textId="016EFF5A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lastRenderedPageBreak/>
        <w:t>然后想再刷回来x</w:t>
      </w:r>
      <w:r>
        <w:t>3-4</w:t>
      </w:r>
      <w:r>
        <w:rPr>
          <w:rFonts w:hint="eastAsia"/>
        </w:rPr>
        <w:t>gb，就不能了，提示错误</w:t>
      </w:r>
    </w:p>
    <w:p w14:paraId="29E010CF" w14:textId="77777777" w:rsidR="00D96BB0" w:rsidRDefault="00D96BB0" w:rsidP="00D96BB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F02F8D6" wp14:editId="43641322">
            <wp:extent cx="5274310" cy="4834255"/>
            <wp:effectExtent l="0" t="0" r="2540" b="4445"/>
            <wp:docPr id="2086649409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49409" name="图片 1" descr="图形用户界面, 文本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4F01" w14:textId="00E48789" w:rsidR="00D96BB0" w:rsidRDefault="00D96BB0" w:rsidP="00D96BB0">
      <w:pPr>
        <w:pStyle w:val="a4"/>
        <w:ind w:left="360" w:firstLineChars="0" w:firstLine="0"/>
      </w:pPr>
      <w:r>
        <w:rPr>
          <w:rFonts w:hint="eastAsia"/>
        </w:rPr>
        <w:t>对标</w:t>
      </w:r>
      <w:r>
        <w:rPr>
          <w:rFonts w:hint="eastAsia"/>
        </w:rPr>
        <w:t>下面</w:t>
      </w:r>
      <w:r>
        <w:rPr>
          <w:rFonts w:hint="eastAsia"/>
        </w:rPr>
        <w:t>正常的</w:t>
      </w:r>
      <w:r>
        <w:rPr>
          <w:rFonts w:hint="eastAsia"/>
        </w:rPr>
        <w:t>输出</w:t>
      </w:r>
    </w:p>
    <w:p w14:paraId="2A50EE76" w14:textId="04A0552D" w:rsidR="00D96BB0" w:rsidRDefault="00D96BB0" w:rsidP="00D96BB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6E4C46F" wp14:editId="07F9A7E7">
            <wp:extent cx="5274310" cy="1970405"/>
            <wp:effectExtent l="0" t="0" r="2540" b="0"/>
            <wp:docPr id="197410622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0622" name="图片 1" descr="图形用户界面, 文本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A6F37" w14:textId="77777777" w:rsidR="00D96BB0" w:rsidRDefault="00D96BB0" w:rsidP="00D96BB0">
      <w:pPr>
        <w:pStyle w:val="a4"/>
        <w:ind w:left="360" w:firstLineChars="0" w:firstLine="0"/>
      </w:pPr>
    </w:p>
    <w:p w14:paraId="1DFE5EFE" w14:textId="34C5174E" w:rsidR="00D96BB0" w:rsidRPr="00D96BB0" w:rsidRDefault="00D96BB0" w:rsidP="00D96BB0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板子疑似刷挂！！。。。。。。。</w:t>
      </w:r>
    </w:p>
    <w:sectPr w:rsidR="00D96BB0" w:rsidRPr="00D9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FC9"/>
    <w:multiLevelType w:val="hybridMultilevel"/>
    <w:tmpl w:val="BBEA73C4"/>
    <w:lvl w:ilvl="0" w:tplc="7324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056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1A3225"/>
    <w:rsid w:val="00261DAB"/>
    <w:rsid w:val="00D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CF27"/>
  <w15:chartTrackingRefBased/>
  <w15:docId w15:val="{B66B6951-544E-4D8F-8C22-99552A64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1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blog.csdn.net/Zhaoxi_Li/article/details/12551626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晟</dc:creator>
  <cp:keywords/>
  <dc:description/>
  <cp:lastModifiedBy>聂 晟</cp:lastModifiedBy>
  <cp:revision>1</cp:revision>
  <dcterms:created xsi:type="dcterms:W3CDTF">2023-08-14T15:24:00Z</dcterms:created>
  <dcterms:modified xsi:type="dcterms:W3CDTF">2023-08-14T15:40:00Z</dcterms:modified>
</cp:coreProperties>
</file>